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394" w:rsidRDefault="00766394"/>
    <w:p w:rsidR="00E354A1" w:rsidRDefault="00E354A1">
      <w:pPr>
        <w:rPr>
          <w:rFonts w:ascii="Marianne" w:hAnsi="Marianne"/>
        </w:rPr>
      </w:pPr>
    </w:p>
    <w:p w:rsidR="008125C4" w:rsidRPr="00461108" w:rsidRDefault="008125C4" w:rsidP="008125C4">
      <w:pPr>
        <w:rPr>
          <w:rFonts w:ascii="Arial" w:hAnsi="Arial" w:cs="Arial"/>
          <w:b/>
          <w:sz w:val="16"/>
          <w:szCs w:val="16"/>
          <w:u w:val="single"/>
        </w:rPr>
      </w:pPr>
      <w:r w:rsidRPr="00461108">
        <w:rPr>
          <w:rFonts w:ascii="Arial" w:hAnsi="Arial" w:cs="Arial"/>
          <w:b/>
          <w:sz w:val="16"/>
          <w:szCs w:val="16"/>
          <w:u w:val="single"/>
        </w:rPr>
        <w:t xml:space="preserve">Direction </w:t>
      </w:r>
      <w:r>
        <w:rPr>
          <w:rFonts w:ascii="Arial" w:hAnsi="Arial" w:cs="Arial"/>
          <w:b/>
          <w:sz w:val="16"/>
          <w:szCs w:val="16"/>
          <w:u w:val="single"/>
        </w:rPr>
        <w:t>de la formation initiale</w:t>
      </w:r>
    </w:p>
    <w:p w:rsidR="008125C4" w:rsidRPr="00461108" w:rsidRDefault="008125C4" w:rsidP="008125C4">
      <w:pPr>
        <w:rPr>
          <w:rFonts w:ascii="Arial" w:hAnsi="Arial" w:cs="Arial"/>
          <w:b/>
          <w:sz w:val="16"/>
          <w:szCs w:val="16"/>
        </w:rPr>
      </w:pPr>
      <w:r w:rsidRPr="00461108">
        <w:rPr>
          <w:rFonts w:ascii="Arial" w:hAnsi="Arial" w:cs="Arial"/>
          <w:b/>
          <w:sz w:val="16"/>
          <w:szCs w:val="16"/>
        </w:rPr>
        <w:t>Tél.</w:t>
      </w:r>
      <w:r>
        <w:rPr>
          <w:rFonts w:ascii="Arial" w:hAnsi="Arial" w:cs="Arial"/>
          <w:b/>
          <w:sz w:val="16"/>
          <w:szCs w:val="16"/>
        </w:rPr>
        <w:t> : 03 87 75 17</w:t>
      </w:r>
      <w:r w:rsidRPr="00461108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00 / 01</w:t>
      </w:r>
    </w:p>
    <w:p w:rsidR="008125C4" w:rsidRPr="00E86CDB" w:rsidRDefault="008125C4" w:rsidP="008125C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Courrie</w:t>
      </w:r>
      <w:r w:rsidRPr="00950B0F">
        <w:rPr>
          <w:rFonts w:ascii="Arial" w:hAnsi="Arial" w:cs="Arial"/>
          <w:b/>
          <w:color w:val="auto"/>
          <w:sz w:val="16"/>
          <w:szCs w:val="16"/>
        </w:rPr>
        <w:t xml:space="preserve">l : </w:t>
      </w:r>
      <w:hyperlink r:id="rId7" w:history="1">
        <w:r w:rsidRPr="003E39EC">
          <w:rPr>
            <w:rStyle w:val="Lienhypertexte"/>
            <w:rFonts w:ascii="Arial" w:hAnsi="Arial" w:cs="Arial"/>
            <w:sz w:val="16"/>
            <w:szCs w:val="16"/>
          </w:rPr>
          <w:t>dfi@ira-metz.gouv.fr</w:t>
        </w:r>
      </w:hyperlink>
    </w:p>
    <w:p w:rsidR="008125C4" w:rsidRDefault="008125C4" w:rsidP="008125C4">
      <w:pPr>
        <w:rPr>
          <w:rFonts w:ascii="Arial" w:hAnsi="Arial" w:cs="Arial"/>
          <w:b/>
          <w:sz w:val="16"/>
          <w:szCs w:val="16"/>
        </w:rPr>
      </w:pPr>
    </w:p>
    <w:p w:rsidR="008125C4" w:rsidRPr="00461108" w:rsidRDefault="008125C4" w:rsidP="008125C4">
      <w:pPr>
        <w:rPr>
          <w:rFonts w:ascii="Arial" w:hAnsi="Arial" w:cs="Arial"/>
          <w:b/>
          <w:sz w:val="16"/>
          <w:szCs w:val="16"/>
        </w:rPr>
      </w:pPr>
    </w:p>
    <w:p w:rsidR="008125C4" w:rsidRPr="00786277" w:rsidRDefault="008125C4" w:rsidP="008125C4">
      <w:pPr>
        <w:jc w:val="center"/>
        <w:rPr>
          <w:rFonts w:ascii="Calibri" w:hAnsi="Calibri" w:cs="Arial"/>
          <w:b/>
          <w:sz w:val="28"/>
          <w:szCs w:val="28"/>
        </w:rPr>
      </w:pPr>
      <w:r w:rsidRPr="00786277">
        <w:rPr>
          <w:rFonts w:ascii="Calibri" w:hAnsi="Calibri" w:cs="Arial"/>
          <w:b/>
          <w:sz w:val="28"/>
          <w:szCs w:val="28"/>
        </w:rPr>
        <w:t xml:space="preserve">RAPPORT </w:t>
      </w:r>
      <w:r>
        <w:rPr>
          <w:rFonts w:ascii="Calibri" w:hAnsi="Calibri" w:cs="Arial"/>
          <w:b/>
          <w:sz w:val="28"/>
          <w:szCs w:val="28"/>
        </w:rPr>
        <w:t>COMMANDÉ PAR UNE</w:t>
      </w:r>
      <w:r w:rsidRPr="00786277">
        <w:rPr>
          <w:rFonts w:ascii="Calibri" w:hAnsi="Calibri" w:cs="Arial"/>
          <w:b/>
          <w:sz w:val="28"/>
          <w:szCs w:val="28"/>
        </w:rPr>
        <w:t xml:space="preserve"> ADMINISTRATION</w:t>
      </w:r>
    </w:p>
    <w:p w:rsidR="008125C4" w:rsidRPr="00786277" w:rsidRDefault="008125C4" w:rsidP="008125C4">
      <w:pPr>
        <w:jc w:val="center"/>
        <w:rPr>
          <w:rFonts w:ascii="Calibri" w:hAnsi="Calibri" w:cs="Arial"/>
          <w:b/>
          <w:sz w:val="28"/>
          <w:szCs w:val="28"/>
        </w:rPr>
      </w:pPr>
      <w:r w:rsidRPr="00786277">
        <w:rPr>
          <w:rFonts w:ascii="Calibri" w:hAnsi="Calibri" w:cs="Arial"/>
          <w:b/>
          <w:sz w:val="28"/>
          <w:szCs w:val="28"/>
        </w:rPr>
        <w:t xml:space="preserve">Promotion </w:t>
      </w:r>
      <w:r>
        <w:rPr>
          <w:rFonts w:ascii="Calibri" w:hAnsi="Calibri" w:cs="Arial"/>
          <w:b/>
          <w:sz w:val="28"/>
          <w:szCs w:val="28"/>
        </w:rPr>
        <w:t xml:space="preserve">entrant en </w:t>
      </w:r>
      <w:r w:rsidR="00536C92">
        <w:rPr>
          <w:rFonts w:ascii="Calibri" w:hAnsi="Calibri" w:cs="Arial"/>
          <w:b/>
          <w:sz w:val="28"/>
          <w:szCs w:val="28"/>
        </w:rPr>
        <w:t>janvier 2025</w:t>
      </w:r>
    </w:p>
    <w:p w:rsidR="008125C4" w:rsidRDefault="008125C4" w:rsidP="008125C4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  <w:r w:rsidRPr="00D05A7D">
        <w:rPr>
          <w:rFonts w:ascii="Calibri" w:hAnsi="Calibri" w:cs="Arial"/>
          <w:b/>
          <w:color w:val="0000FF"/>
        </w:rPr>
        <w:t xml:space="preserve">Fiche téléchargeable à l’adresse </w:t>
      </w:r>
      <w:hyperlink r:id="rId8" w:history="1">
        <w:r w:rsidRPr="00D05A7D">
          <w:rPr>
            <w:rStyle w:val="Lienhypertexte"/>
            <w:rFonts w:ascii="Calibri" w:hAnsi="Calibri" w:cs="Arial"/>
            <w:b/>
          </w:rPr>
          <w:t>https://www.ira-metz.gouv.fr/formation-initiale/art-153-rapport-sur-commande-d-une-administration</w:t>
        </w:r>
      </w:hyperlink>
    </w:p>
    <w:p w:rsidR="008125C4" w:rsidRPr="00786277" w:rsidRDefault="008125C4" w:rsidP="008125C4">
      <w:pPr>
        <w:jc w:val="center"/>
        <w:rPr>
          <w:rFonts w:ascii="Calibri" w:hAnsi="Calibri" w:cs="Arial"/>
          <w:b/>
          <w:color w:val="0000FF"/>
          <w:sz w:val="28"/>
          <w:szCs w:val="28"/>
        </w:rPr>
      </w:pPr>
      <w:r w:rsidRPr="00786277">
        <w:rPr>
          <w:rFonts w:ascii="Calibri" w:hAnsi="Calibri" w:cs="Arial"/>
          <w:b/>
          <w:color w:val="0000FF"/>
          <w:sz w:val="28"/>
          <w:szCs w:val="28"/>
        </w:rPr>
        <w:t xml:space="preserve">A renvoyer </w:t>
      </w:r>
      <w:r>
        <w:rPr>
          <w:rFonts w:ascii="Calibri" w:hAnsi="Calibri" w:cs="Arial"/>
          <w:b/>
          <w:color w:val="0000FF"/>
          <w:sz w:val="28"/>
          <w:szCs w:val="28"/>
        </w:rPr>
        <w:t>en version dactylographiée</w:t>
      </w:r>
      <w:r w:rsidR="00B0622D">
        <w:rPr>
          <w:rFonts w:ascii="Calibri" w:hAnsi="Calibri" w:cs="Arial"/>
          <w:b/>
          <w:color w:val="0000FF"/>
          <w:sz w:val="28"/>
          <w:szCs w:val="28"/>
        </w:rPr>
        <w:t xml:space="preserve"> avant le 15 novembre 2024</w:t>
      </w:r>
    </w:p>
    <w:p w:rsidR="008125C4" w:rsidRPr="00786277" w:rsidRDefault="008125C4" w:rsidP="008125C4">
      <w:pPr>
        <w:jc w:val="center"/>
        <w:rPr>
          <w:rFonts w:ascii="Calibri" w:hAnsi="Calibri" w:cs="Arial"/>
          <w:b/>
          <w:sz w:val="28"/>
          <w:szCs w:val="28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i/>
          <w:sz w:val="24"/>
          <w:szCs w:val="24"/>
        </w:rPr>
      </w:pPr>
      <w:r w:rsidRPr="00786277">
        <w:rPr>
          <w:rFonts w:ascii="Calibri" w:hAnsi="Calibri" w:cs="Arial"/>
          <w:b/>
          <w:sz w:val="22"/>
          <w:szCs w:val="22"/>
        </w:rPr>
        <w:t>ADMINISTRATION </w:t>
      </w:r>
      <w:r w:rsidRPr="00786277">
        <w:rPr>
          <w:rFonts w:ascii="Calibri" w:hAnsi="Calibri" w:cs="Arial"/>
          <w:b/>
          <w:sz w:val="24"/>
          <w:szCs w:val="24"/>
        </w:rPr>
        <w:t xml:space="preserve">: </w:t>
      </w: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:rsidR="008125C4" w:rsidRPr="008A716B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sz w:val="22"/>
          <w:szCs w:val="22"/>
        </w:rPr>
      </w:pPr>
    </w:p>
    <w:p w:rsidR="008125C4" w:rsidRPr="00786277" w:rsidRDefault="008125C4" w:rsidP="008125C4">
      <w:pPr>
        <w:rPr>
          <w:rFonts w:ascii="Calibri" w:hAnsi="Calibri" w:cs="Arial"/>
          <w:b/>
          <w:sz w:val="28"/>
          <w:szCs w:val="28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</w:rPr>
        <w:t>INTITULÉ PRÉCIS DU SUJET :</w:t>
      </w:r>
      <w:r w:rsidRPr="00786277">
        <w:rPr>
          <w:rFonts w:ascii="Calibri" w:hAnsi="Calibri" w:cs="Arial"/>
          <w:sz w:val="22"/>
          <w:szCs w:val="22"/>
        </w:rPr>
        <w:t xml:space="preserve"> </w:t>
      </w: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tabs>
          <w:tab w:val="left" w:pos="1810"/>
          <w:tab w:val="left" w:pos="3621"/>
          <w:tab w:val="left" w:pos="5432"/>
          <w:tab w:val="left" w:pos="7243"/>
        </w:tabs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  <w:u w:val="single"/>
        </w:rPr>
        <w:t>Description du contexte</w:t>
      </w:r>
      <w:r w:rsidRPr="00786277">
        <w:rPr>
          <w:rFonts w:ascii="Calibri" w:hAnsi="Calibri" w:cs="Arial"/>
          <w:b/>
          <w:sz w:val="22"/>
          <w:szCs w:val="22"/>
        </w:rPr>
        <w:t> :</w:t>
      </w:r>
      <w:r w:rsidRPr="00786277">
        <w:rPr>
          <w:rFonts w:ascii="Calibri" w:hAnsi="Calibri" w:cs="Arial"/>
          <w:sz w:val="22"/>
          <w:szCs w:val="22"/>
        </w:rPr>
        <w:t xml:space="preserve"> </w:t>
      </w: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  <w:u w:val="single"/>
        </w:rPr>
        <w:t>Contenu de la mission</w:t>
      </w:r>
      <w:r w:rsidRPr="00786277">
        <w:rPr>
          <w:rFonts w:ascii="Calibri" w:hAnsi="Calibri" w:cs="Arial"/>
          <w:b/>
          <w:sz w:val="22"/>
          <w:szCs w:val="22"/>
        </w:rPr>
        <w:t xml:space="preserve"> :</w:t>
      </w: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jc w:val="right"/>
        <w:rPr>
          <w:rFonts w:ascii="Calibri" w:hAnsi="Calibri" w:cs="Arial"/>
          <w:b/>
          <w:sz w:val="22"/>
          <w:szCs w:val="22"/>
        </w:rPr>
      </w:pPr>
    </w:p>
    <w:p w:rsidR="008125C4" w:rsidRPr="00786277" w:rsidRDefault="008125C4" w:rsidP="008125C4">
      <w:pPr>
        <w:jc w:val="right"/>
        <w:rPr>
          <w:rFonts w:ascii="Calibri" w:hAnsi="Calibri" w:cs="Arial"/>
          <w:b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  <w:u w:val="single"/>
        </w:rPr>
        <w:lastRenderedPageBreak/>
        <w:t>Calendrier et méthode de travail proposés pour le déroulement de l’étude</w:t>
      </w:r>
      <w:r w:rsidRPr="00786277">
        <w:rPr>
          <w:rFonts w:ascii="Calibri" w:hAnsi="Calibri" w:cs="Arial"/>
          <w:b/>
          <w:sz w:val="22"/>
          <w:szCs w:val="22"/>
        </w:rPr>
        <w:t> :</w:t>
      </w: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  <w:u w:val="single"/>
        </w:rPr>
        <w:t>Utilisation prévue du rapport</w:t>
      </w:r>
      <w:r w:rsidRPr="00786277">
        <w:rPr>
          <w:rFonts w:ascii="Calibri" w:hAnsi="Calibri" w:cs="Arial"/>
          <w:b/>
          <w:sz w:val="22"/>
          <w:szCs w:val="22"/>
        </w:rPr>
        <w:t xml:space="preserve"> (attentes de l’administration) :</w:t>
      </w: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rPr>
          <w:rFonts w:ascii="Calibri" w:hAnsi="Calibri" w:cs="Arial"/>
          <w:b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b/>
          <w:color w:val="3366FF"/>
          <w:sz w:val="22"/>
          <w:szCs w:val="22"/>
        </w:rPr>
      </w:pPr>
      <w:r w:rsidRPr="00786277">
        <w:rPr>
          <w:rFonts w:ascii="Calibri" w:hAnsi="Calibri" w:cs="Arial"/>
          <w:b/>
          <w:color w:val="3366FF"/>
          <w:sz w:val="22"/>
          <w:szCs w:val="22"/>
        </w:rPr>
        <w:t>MENTION OBLIGATOIRE</w:t>
      </w: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  <w:u w:val="single"/>
        </w:rPr>
        <w:t>PERSONNE RESSOURCE</w:t>
      </w:r>
      <w:r>
        <w:rPr>
          <w:rFonts w:ascii="Calibri" w:hAnsi="Calibri" w:cs="Arial"/>
          <w:b/>
          <w:sz w:val="22"/>
          <w:szCs w:val="22"/>
        </w:rPr>
        <w:t> </w:t>
      </w:r>
      <w:r w:rsidRPr="00786277">
        <w:rPr>
          <w:rFonts w:ascii="Calibri" w:hAnsi="Calibri" w:cs="Arial"/>
          <w:b/>
          <w:sz w:val="22"/>
          <w:szCs w:val="22"/>
        </w:rPr>
        <w:t>(prénom – NOM et fonction) :</w:t>
      </w:r>
      <w:r w:rsidRPr="00786277">
        <w:rPr>
          <w:rFonts w:ascii="Calibri" w:hAnsi="Calibri" w:cs="Arial"/>
          <w:sz w:val="22"/>
          <w:szCs w:val="22"/>
        </w:rPr>
        <w:t xml:space="preserve"> </w:t>
      </w: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r w:rsidRPr="00786277">
        <w:rPr>
          <w:rFonts w:ascii="Calibri" w:hAnsi="Calibri" w:cs="Arial"/>
          <w:b/>
          <w:sz w:val="22"/>
          <w:szCs w:val="22"/>
        </w:rPr>
        <w:t>Téléphone – courriel :</w:t>
      </w:r>
      <w:r w:rsidRPr="00786277">
        <w:rPr>
          <w:rFonts w:ascii="Calibri" w:hAnsi="Calibri" w:cs="Arial"/>
          <w:sz w:val="22"/>
          <w:szCs w:val="22"/>
        </w:rPr>
        <w:t xml:space="preserve"> </w:t>
      </w: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  <w:bookmarkStart w:id="0" w:name="_GoBack"/>
      <w:bookmarkEnd w:id="0"/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Arial"/>
          <w:sz w:val="22"/>
          <w:szCs w:val="22"/>
        </w:rPr>
      </w:pP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b/>
          <w:sz w:val="22"/>
          <w:szCs w:val="22"/>
          <w:u w:val="single"/>
        </w:rPr>
      </w:pPr>
      <w:r w:rsidRPr="00786277">
        <w:rPr>
          <w:rFonts w:ascii="Calibri" w:hAnsi="Calibri"/>
          <w:b/>
          <w:sz w:val="22"/>
          <w:szCs w:val="22"/>
          <w:u w:val="single"/>
        </w:rPr>
        <w:t>IMPORTANT :</w:t>
      </w: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i/>
          <w:sz w:val="22"/>
          <w:szCs w:val="22"/>
        </w:rPr>
      </w:pPr>
      <w:r w:rsidRPr="00786277">
        <w:rPr>
          <w:rFonts w:ascii="Calibri" w:hAnsi="Calibri" w:cs="Arial"/>
          <w:b/>
          <w:i/>
          <w:sz w:val="22"/>
          <w:szCs w:val="22"/>
        </w:rPr>
        <w:t xml:space="preserve">Afin d’assurer l’égalité entre les différents groupes d’élèves, </w:t>
      </w:r>
      <w:r w:rsidRPr="00786277">
        <w:rPr>
          <w:rFonts w:ascii="Calibri" w:hAnsi="Calibri" w:cs="Arial"/>
          <w:b/>
          <w:i/>
          <w:color w:val="3366FF"/>
          <w:sz w:val="22"/>
          <w:szCs w:val="22"/>
        </w:rPr>
        <w:t xml:space="preserve">la personne ressource devra maîtriser le sujet et rester disponible pour accompagner les travaux des élèves de </w:t>
      </w:r>
      <w:r w:rsidR="00B0622D">
        <w:rPr>
          <w:rFonts w:ascii="Calibri" w:hAnsi="Calibri" w:cs="Arial"/>
          <w:b/>
          <w:i/>
          <w:color w:val="3366FF"/>
          <w:sz w:val="22"/>
          <w:szCs w:val="22"/>
        </w:rPr>
        <w:t>janvier à avril 2025</w:t>
      </w:r>
      <w:r w:rsidRPr="00786277">
        <w:rPr>
          <w:rFonts w:ascii="Calibri" w:hAnsi="Calibri" w:cs="Arial"/>
          <w:b/>
          <w:i/>
          <w:sz w:val="22"/>
          <w:szCs w:val="22"/>
        </w:rPr>
        <w:t xml:space="preserve"> (rendez-vous réguliers, échanges téléphoniques ou par messagerie, orientation et validation des interviews avec les partenaires institutionnels</w:t>
      </w:r>
      <w:r>
        <w:rPr>
          <w:rFonts w:ascii="Calibri" w:hAnsi="Calibri" w:cs="Arial"/>
          <w:b/>
          <w:i/>
          <w:sz w:val="22"/>
          <w:szCs w:val="22"/>
        </w:rPr>
        <w:t xml:space="preserve"> etc.</w:t>
      </w:r>
      <w:r w:rsidRPr="00786277">
        <w:rPr>
          <w:rFonts w:ascii="Calibri" w:hAnsi="Calibri" w:cs="Arial"/>
          <w:b/>
          <w:i/>
          <w:sz w:val="22"/>
          <w:szCs w:val="22"/>
        </w:rPr>
        <w:t>).</w:t>
      </w:r>
    </w:p>
    <w:p w:rsidR="008125C4" w:rsidRPr="00786277" w:rsidRDefault="008125C4" w:rsidP="008125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sz w:val="22"/>
          <w:szCs w:val="22"/>
        </w:rPr>
      </w:pPr>
    </w:p>
    <w:p w:rsidR="00E33C77" w:rsidRPr="005057B5" w:rsidRDefault="00E33C77" w:rsidP="008125C4">
      <w:pPr>
        <w:rPr>
          <w:rFonts w:ascii="Marianne" w:hAnsi="Marianne"/>
        </w:rPr>
      </w:pPr>
    </w:p>
    <w:sectPr w:rsidR="00E33C77" w:rsidRPr="005057B5" w:rsidSect="00E33C77">
      <w:footerReference w:type="default" r:id="rId9"/>
      <w:headerReference w:type="first" r:id="rId10"/>
      <w:footerReference w:type="first" r:id="rId11"/>
      <w:pgSz w:w="11906" w:h="16838"/>
      <w:pgMar w:top="964" w:right="964" w:bottom="964" w:left="964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CD" w:rsidRDefault="005A5ECD" w:rsidP="005057B5">
      <w:r>
        <w:separator/>
      </w:r>
    </w:p>
  </w:endnote>
  <w:endnote w:type="continuationSeparator" w:id="0">
    <w:p w:rsidR="005A5ECD" w:rsidRDefault="005A5ECD" w:rsidP="0050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E3B" w:rsidRPr="0065507E" w:rsidRDefault="00DB5E3B" w:rsidP="00DB5E3B">
    <w:pPr>
      <w:tabs>
        <w:tab w:val="center" w:pos="4962"/>
        <w:tab w:val="right" w:pos="9923"/>
      </w:tabs>
      <w:jc w:val="center"/>
      <w:rPr>
        <w:rFonts w:ascii="Marianne" w:hAnsi="Marianne"/>
        <w:sz w:val="15"/>
        <w:szCs w:val="15"/>
      </w:rPr>
    </w:pPr>
    <w:r w:rsidRPr="0065507E">
      <w:rPr>
        <w:rFonts w:ascii="Marianne" w:hAnsi="Marianne"/>
        <w:sz w:val="15"/>
        <w:szCs w:val="15"/>
      </w:rPr>
      <w:t xml:space="preserve">IRA de Metz - 15 avenue de Lyon - CS 85822 - 57078 Metz Cedex 03 – 03 87 75 44 11 – </w:t>
    </w:r>
    <w:r w:rsidRPr="00A40F71">
      <w:rPr>
        <w:rFonts w:ascii="Marianne" w:hAnsi="Marianne"/>
        <w:sz w:val="15"/>
        <w:szCs w:val="15"/>
      </w:rPr>
      <w:t>ira@ira-metz.gouv.fr</w:t>
    </w:r>
    <w:r w:rsidRPr="0065507E">
      <w:rPr>
        <w:rFonts w:ascii="Marianne" w:hAnsi="Marianne"/>
        <w:sz w:val="15"/>
        <w:szCs w:val="15"/>
      </w:rPr>
      <w:t xml:space="preserve"> – </w:t>
    </w:r>
    <w:r w:rsidRPr="00A40F71">
      <w:rPr>
        <w:rFonts w:ascii="Marianne" w:hAnsi="Marianne"/>
        <w:sz w:val="15"/>
        <w:szCs w:val="15"/>
      </w:rPr>
      <w:t>https://www.ira-metz.gouv.fr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77" w:rsidRDefault="00E33C77" w:rsidP="00D12096">
    <w:pPr>
      <w:tabs>
        <w:tab w:val="center" w:pos="4962"/>
        <w:tab w:val="right" w:pos="9923"/>
      </w:tabs>
      <w:jc w:val="center"/>
    </w:pPr>
    <w:r w:rsidRPr="0065507E">
      <w:rPr>
        <w:rFonts w:ascii="Marianne" w:hAnsi="Marianne"/>
        <w:sz w:val="15"/>
        <w:szCs w:val="15"/>
      </w:rPr>
      <w:t xml:space="preserve">IRA de Metz - 15 avenue de Lyon - CS 85822 - 57078 Metz Cedex 03 – 03 87 75 44 11 – </w:t>
    </w:r>
    <w:r w:rsidRPr="009A59D9">
      <w:rPr>
        <w:rFonts w:ascii="Marianne" w:hAnsi="Marianne"/>
        <w:sz w:val="15"/>
        <w:szCs w:val="15"/>
      </w:rPr>
      <w:t>ira@ira-metz.gouv.fr</w:t>
    </w:r>
    <w:r w:rsidRPr="0065507E">
      <w:rPr>
        <w:rFonts w:ascii="Marianne" w:hAnsi="Marianne"/>
        <w:sz w:val="15"/>
        <w:szCs w:val="15"/>
      </w:rPr>
      <w:t xml:space="preserve"> – </w:t>
    </w:r>
    <w:r w:rsidRPr="009A59D9">
      <w:rPr>
        <w:rFonts w:ascii="Marianne" w:hAnsi="Marianne"/>
        <w:sz w:val="15"/>
        <w:szCs w:val="15"/>
      </w:rPr>
      <w:t>https://www.ira-metz.gouv.fr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CD" w:rsidRDefault="005A5ECD" w:rsidP="005057B5">
      <w:r>
        <w:separator/>
      </w:r>
    </w:p>
  </w:footnote>
  <w:footnote w:type="continuationSeparator" w:id="0">
    <w:p w:rsidR="005A5ECD" w:rsidRDefault="005A5ECD" w:rsidP="00505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9979" w:type="dxa"/>
      <w:tblLayout w:type="fixed"/>
      <w:tblLook w:val="0600" w:firstRow="0" w:lastRow="0" w:firstColumn="0" w:lastColumn="0" w:noHBand="1" w:noVBand="1"/>
    </w:tblPr>
    <w:tblGrid>
      <w:gridCol w:w="9979"/>
    </w:tblGrid>
    <w:tr w:rsidR="00E33C77" w:rsidRPr="00523158" w:rsidTr="007471A9">
      <w:trPr>
        <w:trHeight w:hRule="exact" w:val="1008"/>
      </w:trPr>
      <w:tc>
        <w:tcPr>
          <w:tcW w:w="4423" w:type="dxa"/>
          <w:tcBorders>
            <w:top w:val="nil"/>
            <w:left w:val="nil"/>
            <w:bottom w:val="nil"/>
            <w:right w:val="nil"/>
          </w:tcBorders>
        </w:tcPr>
        <w:p w:rsidR="00E33C77" w:rsidRPr="00523158" w:rsidRDefault="004B5284" w:rsidP="003E681A">
          <w:pPr>
            <w:pStyle w:val="Intituldeladirection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ge">
                  <wp:posOffset>-93980</wp:posOffset>
                </wp:positionV>
                <wp:extent cx="918000" cy="918000"/>
                <wp:effectExtent l="0" t="0" r="0" b="0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ESIRAS_Logotypes_IRA METZ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8000" cy="91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E33C77" w:rsidRDefault="00E33C7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1E63A571" wp14:editId="6FCEAC66">
          <wp:simplePos x="0" y="0"/>
          <wp:positionH relativeFrom="column">
            <wp:posOffset>-138001</wp:posOffset>
          </wp:positionH>
          <wp:positionV relativeFrom="paragraph">
            <wp:posOffset>-782955</wp:posOffset>
          </wp:positionV>
          <wp:extent cx="1271905" cy="1151890"/>
          <wp:effectExtent l="0" t="0" r="4445" b="0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Charge_Numerique_RV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905" cy="1151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3C77" w:rsidRDefault="00E33C7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C4"/>
    <w:rsid w:val="00023CB0"/>
    <w:rsid w:val="00093D01"/>
    <w:rsid w:val="000B2C63"/>
    <w:rsid w:val="001475CF"/>
    <w:rsid w:val="001D1DD2"/>
    <w:rsid w:val="001E46D8"/>
    <w:rsid w:val="00206E9A"/>
    <w:rsid w:val="002573AB"/>
    <w:rsid w:val="00295FC1"/>
    <w:rsid w:val="003803C4"/>
    <w:rsid w:val="003C3673"/>
    <w:rsid w:val="003E681A"/>
    <w:rsid w:val="0040242F"/>
    <w:rsid w:val="00474F01"/>
    <w:rsid w:val="004A670F"/>
    <w:rsid w:val="004B5284"/>
    <w:rsid w:val="004E158B"/>
    <w:rsid w:val="005057B5"/>
    <w:rsid w:val="00536C92"/>
    <w:rsid w:val="00582448"/>
    <w:rsid w:val="005852B4"/>
    <w:rsid w:val="005A5ECD"/>
    <w:rsid w:val="005B62D1"/>
    <w:rsid w:val="005D03F3"/>
    <w:rsid w:val="006A6837"/>
    <w:rsid w:val="00766394"/>
    <w:rsid w:val="00781845"/>
    <w:rsid w:val="007E7E1B"/>
    <w:rsid w:val="008125C4"/>
    <w:rsid w:val="009B6702"/>
    <w:rsid w:val="00A40F71"/>
    <w:rsid w:val="00AF67A9"/>
    <w:rsid w:val="00B0622D"/>
    <w:rsid w:val="00B62299"/>
    <w:rsid w:val="00B806D4"/>
    <w:rsid w:val="00BA4C93"/>
    <w:rsid w:val="00BF683A"/>
    <w:rsid w:val="00CA2EB4"/>
    <w:rsid w:val="00D12096"/>
    <w:rsid w:val="00D31480"/>
    <w:rsid w:val="00DB5E3B"/>
    <w:rsid w:val="00E33C77"/>
    <w:rsid w:val="00E354A1"/>
    <w:rsid w:val="00F0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BEFCEF"/>
  <w15:chartTrackingRefBased/>
  <w15:docId w15:val="{E2AB5C29-40B8-4951-9814-6EFFEA01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C4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54A1"/>
    <w:pPr>
      <w:spacing w:after="0" w:line="24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Intituldeladirection">
    <w:name w:val="Intitulé de la direction"/>
    <w:basedOn w:val="Normal"/>
    <w:qFormat/>
    <w:rsid w:val="00E354A1"/>
    <w:pPr>
      <w:spacing w:line="336" w:lineRule="atLeast"/>
      <w:jc w:val="right"/>
    </w:pPr>
    <w:rPr>
      <w:rFonts w:asciiTheme="minorHAnsi" w:eastAsiaTheme="minorHAnsi" w:hAnsiTheme="minorHAnsi" w:cstheme="minorBidi"/>
      <w:b/>
      <w:color w:val="auto"/>
      <w:kern w:val="0"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54A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4A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5057B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057B5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5057B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057B5"/>
    <w:rPr>
      <w:sz w:val="20"/>
      <w:szCs w:val="20"/>
    </w:rPr>
  </w:style>
  <w:style w:type="paragraph" w:customStyle="1" w:styleId="Textedesaisie">
    <w:name w:val="Texte de saisie"/>
    <w:basedOn w:val="Normal"/>
    <w:qFormat/>
    <w:rsid w:val="00AF67A9"/>
    <w:pPr>
      <w:spacing w:line="264" w:lineRule="atLeast"/>
    </w:pPr>
    <w:rPr>
      <w:rFonts w:asciiTheme="minorHAnsi" w:eastAsiaTheme="minorHAnsi" w:hAnsiTheme="minorHAnsi" w:cstheme="minorBidi"/>
      <w:color w:val="auto"/>
      <w:kern w:val="0"/>
      <w:sz w:val="22"/>
      <w:lang w:eastAsia="en-US"/>
    </w:rPr>
  </w:style>
  <w:style w:type="character" w:styleId="Lienhypertexte">
    <w:name w:val="Hyperlink"/>
    <w:basedOn w:val="Policepardfaut"/>
    <w:unhideWhenUsed/>
    <w:rsid w:val="00DB5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a-metz.gouv.fr/formation-initiale/art-153-rapport-sur-commande-d-une-administrati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fi@ira-metz.gouv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COMMUN\Charte%20graphique%20IRA%20Metz%20-%20Nouveau%20logo\a-Mod&#232;les%20IRA%20Metz%20courriers%20note%20-%202023%20-%20nouveau%20logo\Lettre%20DFI%20-%20Administratif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A41B9-E33F-455F-9C1E-AAB20018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Lettre DFI - Administratif.dotx</Template>
  <TotalTime>1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PARGNEY Astrid</dc:creator>
  <cp:keywords/>
  <dc:description/>
  <cp:lastModifiedBy>PARGNEY Astrid</cp:lastModifiedBy>
  <cp:revision>3</cp:revision>
  <cp:lastPrinted>2020-07-03T15:00:00Z</cp:lastPrinted>
  <dcterms:created xsi:type="dcterms:W3CDTF">2024-04-11T08:56:00Z</dcterms:created>
  <dcterms:modified xsi:type="dcterms:W3CDTF">2024-08-27T09:20:00Z</dcterms:modified>
</cp:coreProperties>
</file>